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7900D" w14:textId="7A984F23" w:rsidR="00456D8B" w:rsidRPr="00456D8B" w:rsidRDefault="00456D8B" w:rsidP="00456D8B">
      <w:pPr>
        <w:jc w:val="center"/>
        <w:rPr>
          <w:b/>
          <w:bCs/>
          <w:sz w:val="28"/>
          <w:szCs w:val="28"/>
        </w:rPr>
      </w:pPr>
      <w:r w:rsidRPr="00456D8B">
        <w:rPr>
          <w:b/>
          <w:bCs/>
          <w:sz w:val="28"/>
          <w:szCs w:val="28"/>
        </w:rPr>
        <w:t>KÖZZÉTÉTELI LISTA</w:t>
      </w:r>
    </w:p>
    <w:p w14:paraId="5AAA69FD" w14:textId="1B92774D" w:rsidR="00456D8B" w:rsidRPr="00456D8B" w:rsidRDefault="00456D8B" w:rsidP="00456D8B">
      <w:pPr>
        <w:rPr>
          <w:b/>
          <w:bCs/>
        </w:rPr>
      </w:pPr>
      <w:r w:rsidRPr="00456D8B">
        <w:rPr>
          <w:b/>
          <w:bCs/>
        </w:rPr>
        <w:t>Az intézmény általános bemutatkozása</w:t>
      </w:r>
    </w:p>
    <w:p w14:paraId="56B0E779" w14:textId="77777777" w:rsidR="00456D8B" w:rsidRDefault="00456D8B" w:rsidP="00456D8B">
      <w:r w:rsidRPr="00456D8B">
        <w:rPr>
          <w:b/>
          <w:bCs/>
          <w:i/>
          <w:iCs/>
        </w:rPr>
        <w:t>Intézmény neve:</w:t>
      </w:r>
      <w:r w:rsidRPr="00456D8B">
        <w:t xml:space="preserve"> Szári Napsugár Német Nemzetiségi Óvoda.</w:t>
      </w:r>
      <w:r w:rsidRPr="00456D8B">
        <w:br/>
      </w:r>
      <w:r w:rsidRPr="00456D8B">
        <w:br/>
      </w:r>
      <w:r w:rsidRPr="00456D8B">
        <w:rPr>
          <w:b/>
          <w:bCs/>
          <w:i/>
          <w:iCs/>
        </w:rPr>
        <w:t>Székhelye:</w:t>
      </w:r>
      <w:r w:rsidRPr="00456D8B">
        <w:t xml:space="preserve"> 2066 Szár Óvoda köz 3.</w:t>
      </w:r>
      <w:r w:rsidRPr="00456D8B">
        <w:br/>
      </w:r>
      <w:r w:rsidRPr="00456D8B">
        <w:br/>
      </w:r>
      <w:r w:rsidRPr="00456D8B">
        <w:rPr>
          <w:b/>
          <w:bCs/>
          <w:i/>
          <w:iCs/>
        </w:rPr>
        <w:t>Fenntartó:</w:t>
      </w:r>
      <w:r w:rsidRPr="00456D8B">
        <w:t xml:space="preserve"> Szári Német Nemzetiségi Önkormányzat</w:t>
      </w:r>
      <w:r w:rsidRPr="00456D8B">
        <w:br/>
      </w:r>
      <w:r w:rsidRPr="00456D8B">
        <w:br/>
        <w:t>Óvodánk 2011 óta működik a jelenlegi új építésű épületben, amely korszerű 139 férőhelyes intézmény a falu központjában.</w:t>
      </w:r>
      <w:r w:rsidRPr="00456D8B">
        <w:br/>
      </w:r>
      <w:r w:rsidRPr="00456D8B">
        <w:br/>
        <w:t>2025-től az óvoda már 5 csoporttal működik. A gyermekeket világos, tágas csoportszobák várják. Minden csoportszobához mosdó és terasz tartozik.</w:t>
      </w:r>
      <w:r w:rsidRPr="00456D8B">
        <w:br/>
        <w:t>A hatalmas udvaron mini kresz pálya, 2 homokozó, mászókák, fészekhinta, mérleghinta, lengőhinták, különböző mozgásfejlesztő udvari játékok biztosítják a gyermekek számára a változatos játék lehetőségét.</w:t>
      </w:r>
      <w:r w:rsidRPr="00456D8B">
        <w:br/>
        <w:t>Nagy tornatermünk nemcsak testnevelés foglalkozásokra, hanem különböző óvodai ünnepélyek, rendezvények megtartására is alkalmas.</w:t>
      </w:r>
      <w:r w:rsidRPr="00456D8B">
        <w:br/>
        <w:t>Csoportjainkban 2-2 szakképzett óvónő, 5 dajka látja el a gyermekek gondozását, nevelését, fejlesztését. 9 óvónőnknek van német nemzetiségi óvodapedagógusi végzettsége, így minden csoportban biztosítjuk a nemzetiségi nevelést. Egy pedagógia asszisztens, egy karbantartó és egy óvodatitkár segíti mindennapi munkánkat. Intézményünkben fejlesztőszoba is található, melyben fejlesztőpedagógus képzettséggel is rendelkező óvónő foglalkozik a külön fejlesztést igénylő gyerekekkel. Itt a fejlesztik a Bicskei Pedagógiai Szakszolgálat szakemberei (logopédus és a gyógytestnevelő) az arra rászoruló gyerekeket. Az SNI ellátást igénylő gyerekek egyéni fejlesztésére gyógypedagógussal kötünk szükség szerint megbízási szerződést.</w:t>
      </w:r>
      <w:r w:rsidRPr="00456D8B">
        <w:br/>
      </w:r>
      <w:r w:rsidRPr="00456D8B">
        <w:br/>
        <w:t>A korszerű eszközökkel ellátott melegítőkonyhában osztják szét csoportonként a tízórait, ebédet és az uzsonnát, melyet a helyi általános iskola konyhájáról szállítanak hozzánk.</w:t>
      </w:r>
      <w:r w:rsidRPr="00456D8B">
        <w:br/>
      </w:r>
      <w:r w:rsidRPr="00456D8B">
        <w:br/>
        <w:t>Pedagógiai programunk Nagy Jenőné: Óvodai nevelés a művészetek eszközeivel c. programra épül, ez egészül ki a helyi sajátosságokkal. Legfőbb egyéni arculatunkat az határozza meg, hogy német nemzetiségi nevelés folyik intézményünkben. A német nyelvi fejlesztés megalapozása mellett a nemzetiségi hagyományok ápolása is fontos szerepet kap óvodai életünkben. 2015-ben német munkaközösséget alakítottunk, mely egy óvodai gyermektánccsoportot működtet.</w:t>
      </w:r>
      <w:r w:rsidRPr="00456D8B">
        <w:br/>
        <w:t>Integráló óvoda vagyunk, befogadunk a sajátos nevelési igényű gyermekeket (az ellátható fogyatékosság típusai a szakértői és rehabilitációs bizottság véleménye alapján: a) testi, érzékszervi, értelmi, beszédfogyatékos, vagy egyéb pszichés fejlődési zavarral, súlyos tanulási, figyelem- vagy magatartásszabályozási zavarral küzdenek és integráltan oktathatók - max. 10 fő)</w:t>
      </w:r>
      <w:r w:rsidRPr="00456D8B">
        <w:br/>
      </w:r>
      <w:r w:rsidRPr="00456D8B">
        <w:br/>
        <w:t>Büszkék vagyunk rá, hogy 2024-ben elnyertük az Örökös Zöld Óvoda címet. Feladatunknak érezzük a gyerekek természet iránti szeretetre és környezettudatosságra nevelését, az egészséges életmód alapjainak lerakását.</w:t>
      </w:r>
    </w:p>
    <w:p w14:paraId="482733C8" w14:textId="77777777" w:rsidR="00456D8B" w:rsidRDefault="00456D8B" w:rsidP="00456D8B"/>
    <w:p w14:paraId="796D8D20" w14:textId="77777777" w:rsidR="00456D8B" w:rsidRPr="00456D8B" w:rsidRDefault="00456D8B" w:rsidP="00456D8B"/>
    <w:p w14:paraId="23B638E1" w14:textId="77777777" w:rsidR="00456D8B" w:rsidRPr="00456D8B" w:rsidRDefault="00456D8B" w:rsidP="00456D8B">
      <w:pPr>
        <w:rPr>
          <w:b/>
          <w:bCs/>
          <w:i/>
          <w:iCs/>
        </w:rPr>
      </w:pPr>
      <w:r w:rsidRPr="00456D8B">
        <w:rPr>
          <w:b/>
          <w:bCs/>
          <w:i/>
          <w:iCs/>
        </w:rPr>
        <w:lastRenderedPageBreak/>
        <w:t>A felvételi lehetőségekről szóló tájékoztató</w:t>
      </w:r>
    </w:p>
    <w:p w14:paraId="20B0E04A" w14:textId="77777777" w:rsidR="00456D8B" w:rsidRPr="00456D8B" w:rsidRDefault="00456D8B" w:rsidP="00456D8B">
      <w:r w:rsidRPr="00456D8B">
        <w:t>Óvodánkba a felvétel folyamatos a szabad férőhelyek függvényében. Kötelező felvételi körzetünk: Szár és Újbarok községek közigazgatási területe. Ezen területeken kívüli felvételi lehetőség a helyi jelentkezők számától függően lehetséges.</w:t>
      </w:r>
      <w:r w:rsidRPr="00456D8B">
        <w:br/>
        <w:t>Beiratkozási időszak a következő nevelési évre: A fenntartó által meghatározott időpontban. (április 20.-és május 20. között), ennek hirdetménye a hirdetőtáblákon és az intézmény honlapján jelenik meg (www.napsugarkindergarten.hu)</w:t>
      </w:r>
      <w:r w:rsidRPr="00456D8B">
        <w:br/>
        <w:t>A jelentkezéshez szükséges: a gyermek iratai (szül. anyakönyvi kivonat vagy személyi igazolvány, lakcímkártya, TAJ-kártya), a szülő iratai (személyi ig., lakcímkártya).</w:t>
      </w:r>
    </w:p>
    <w:p w14:paraId="3C993479" w14:textId="77777777" w:rsidR="00456D8B" w:rsidRPr="00456D8B" w:rsidRDefault="00456D8B" w:rsidP="00456D8B">
      <w:pPr>
        <w:rPr>
          <w:b/>
          <w:bCs/>
          <w:i/>
          <w:iCs/>
        </w:rPr>
      </w:pPr>
      <w:r w:rsidRPr="00456D8B">
        <w:rPr>
          <w:b/>
          <w:bCs/>
          <w:i/>
          <w:iCs/>
        </w:rPr>
        <w:t>A beiratkozásra meghatározott idő</w:t>
      </w:r>
    </w:p>
    <w:p w14:paraId="5C7EEBA2" w14:textId="77777777" w:rsidR="00456D8B" w:rsidRPr="00456D8B" w:rsidRDefault="00456D8B" w:rsidP="00456D8B">
      <w:r w:rsidRPr="00456D8B">
        <w:t>A beiratkozás folyamatosan lehetséges, évente egy időszakban beiratkozást tartunk a következő nevelési évre vonatkozóan.</w:t>
      </w:r>
      <w:r w:rsidRPr="00456D8B">
        <w:br/>
        <w:t>Ezt a fenntartó engedélye alapján, de a törvényi előírásnak megfelelően április 20. és május 20. között tartjuk. Idejéről február 15-ig dönt a fenntartó, és ezt közzé tesszük az óvoda (www.napsugarkindergarten.hu) és a község (www.saar-ujb.hu) honlapján, a falvak hirdetőtábláin, a helyi újságban.</w:t>
      </w:r>
      <w:r w:rsidRPr="00456D8B">
        <w:br/>
      </w:r>
    </w:p>
    <w:p w14:paraId="0C22925A" w14:textId="77777777" w:rsidR="00456D8B" w:rsidRPr="00456D8B" w:rsidRDefault="00456D8B" w:rsidP="00456D8B">
      <w:pPr>
        <w:rPr>
          <w:b/>
          <w:bCs/>
          <w:i/>
          <w:iCs/>
        </w:rPr>
      </w:pPr>
      <w:r w:rsidRPr="00456D8B">
        <w:rPr>
          <w:b/>
          <w:bCs/>
          <w:i/>
          <w:iCs/>
        </w:rPr>
        <w:t>A fenntartó által engedélyezett osztályok, csoportok száma</w:t>
      </w:r>
    </w:p>
    <w:p w14:paraId="25553AC6" w14:textId="77777777" w:rsidR="00456D8B" w:rsidRPr="00456D8B" w:rsidRDefault="00456D8B" w:rsidP="00456D8B">
      <w:r w:rsidRPr="00456D8B">
        <w:t>5 csoport, 139 gyermek férőhely</w:t>
      </w:r>
      <w:r w:rsidRPr="00456D8B">
        <w:br/>
        <w:t>A csoportok életkor szerint osztottak, vegyes életkorúak. A beiratkozó gyerekek életkora alapján igyekszünk homogén csoportokat szervezni, de a gyerekek életkori összetétele miatt jelenleg két vegyes csoport is működik .</w:t>
      </w:r>
    </w:p>
    <w:p w14:paraId="51BC7A9F" w14:textId="77777777" w:rsidR="00456D8B" w:rsidRPr="00456D8B" w:rsidRDefault="00456D8B" w:rsidP="00456D8B">
      <w:r w:rsidRPr="00456D8B">
        <w:t xml:space="preserve">Köznevelési feladatot ellátó intézményegységenként </w:t>
      </w:r>
      <w:r w:rsidRPr="00456D8B">
        <w:rPr>
          <w:b/>
          <w:bCs/>
          <w:i/>
          <w:iCs/>
        </w:rPr>
        <w:t>a térítési díj,</w:t>
      </w:r>
      <w:r w:rsidRPr="00456D8B">
        <w:t xml:space="preserve"> a tandíj, egyéb díjfizetési kötelezettség jogcíme és mértéke</w:t>
      </w:r>
    </w:p>
    <w:p w14:paraId="46B9048C" w14:textId="77777777" w:rsidR="00456D8B" w:rsidRPr="00456D8B" w:rsidRDefault="00456D8B" w:rsidP="00456D8B">
      <w:r w:rsidRPr="00456D8B">
        <w:t>Étkezési díj: napi 533 Ft/+ áfa/gyermek, mely a napi háromszori étkezést foglalja magába.</w:t>
      </w:r>
      <w:r w:rsidRPr="00456D8B">
        <w:br/>
        <w:t>Étkezési kedvezményt lehet kérni a 328/2011.(XII.29.) Kormányrendeletben foglaltak szerint:</w:t>
      </w:r>
      <w:r w:rsidRPr="00456D8B">
        <w:br/>
        <w:t>. Étkezési kedvezmények a szülői nyilatkozatok alapján a törvényi előírásoknak megfelelően adhatók:</w:t>
      </w:r>
      <w:r w:rsidRPr="00456D8B">
        <w:br/>
        <w:t>• Rendszeres gyermekvédelmi kedvezmény (100%-os támogatás)</w:t>
      </w:r>
      <w:r w:rsidRPr="00456D8B">
        <w:br/>
        <w:t>• Tartósan beteg vagy fogyatékos (100%-os támogatás)</w:t>
      </w:r>
      <w:r w:rsidRPr="00456D8B">
        <w:br/>
        <w:t>• Családjában tartósan beteg vagy fogyatékos gyermeket nevelnek (100%-os támogatás)</w:t>
      </w:r>
      <w:r w:rsidRPr="00456D8B">
        <w:br/>
        <w:t>• Családjában három vagy több gyermeket nevelnek (100%-os támogatás)</w:t>
      </w:r>
      <w:r w:rsidRPr="00456D8B">
        <w:br/>
        <w:t>• Nevelésbe vételét rendelte el a gyámhatóság (100%-os támogatás)</w:t>
      </w:r>
      <w:r w:rsidRPr="00456D8B">
        <w:br/>
        <w:t>• Családjában az egy főre jutó havi jövedelem nem haladja meg a kötelező legkisebb munkabér személyi jövedelemadóval, munkavállalói, egészségbiztosítási és nyugdíjjárulékkal csökkentett, azaz nettó összegének 130%-át. (100%-os támogatás)</w:t>
      </w:r>
      <w:r w:rsidRPr="00456D8B">
        <w:br/>
        <w:t>Amennyiben kitöltött adatokban bármilyen változás történik, azt 8 napon belül új nyilatkozat kitöltésével jelezni szükséges.</w:t>
      </w:r>
      <w:r w:rsidRPr="00456D8B">
        <w:br/>
      </w:r>
      <w:r w:rsidRPr="00456D8B">
        <w:br/>
        <w:t>Egyéb térítési díjat nem kell fizetni az intézményben.</w:t>
      </w:r>
    </w:p>
    <w:p w14:paraId="7D8945DD" w14:textId="77777777" w:rsidR="00456D8B" w:rsidRDefault="00456D8B" w:rsidP="00456D8B"/>
    <w:p w14:paraId="35ED2D17" w14:textId="77777777" w:rsidR="00456D8B" w:rsidRDefault="00456D8B" w:rsidP="00456D8B"/>
    <w:p w14:paraId="42F04015" w14:textId="164A27FF" w:rsidR="00456D8B" w:rsidRPr="00456D8B" w:rsidRDefault="00456D8B" w:rsidP="00456D8B">
      <w:pPr>
        <w:rPr>
          <w:b/>
          <w:bCs/>
          <w:i/>
          <w:iCs/>
        </w:rPr>
      </w:pPr>
      <w:r w:rsidRPr="00456D8B">
        <w:rPr>
          <w:b/>
          <w:bCs/>
          <w:i/>
          <w:iCs/>
        </w:rPr>
        <w:lastRenderedPageBreak/>
        <w:t>A fenntartó nevelési-oktatási intézmény munkájával összefüggő értékelésének nyilvános megállapításai és időpontjai</w:t>
      </w:r>
    </w:p>
    <w:p w14:paraId="15D73B93" w14:textId="77777777" w:rsidR="00456D8B" w:rsidRPr="00456D8B" w:rsidRDefault="00456D8B" w:rsidP="00456D8B">
      <w:r w:rsidRPr="00456D8B">
        <w:t>FENNTARTÓI ÉRTÉKELÉS</w:t>
      </w:r>
      <w:r w:rsidRPr="00456D8B">
        <w:br/>
      </w:r>
      <w:r w:rsidRPr="00456D8B">
        <w:br/>
        <w:t>Értékelést végző: Szári Német Nemzetiségi Önkormányzat</w:t>
      </w:r>
      <w:r w:rsidRPr="00456D8B">
        <w:br/>
        <w:t>Értékelt intézmény: Szári Napsugár Német Nemzetiségi Óvoda (2066 Szár, Óvoda köz 3., OM: 201789)</w:t>
      </w:r>
      <w:r w:rsidRPr="00456D8B">
        <w:br/>
        <w:t>Ideje: 2026. szeptember</w:t>
      </w:r>
      <w:r w:rsidRPr="00456D8B">
        <w:br/>
      </w:r>
      <w:r w:rsidRPr="00456D8B">
        <w:br/>
        <w:t>A Szári Német Nemzetiségi Önkormányzatnak, mint intézményfenntartónak, a nemzeti köznevelésről szóló 2011. évi CXC. törvény 83.§ (2) bek. e), h) pontjai alapján feladata az általa fenntartott köznevelési intézmények tevékenységének ellenőrzése, pedagógiai-szakmai eredményességének</w:t>
      </w:r>
      <w:r w:rsidRPr="00456D8B">
        <w:br/>
        <w:t>megítélése.</w:t>
      </w:r>
      <w:r w:rsidRPr="00456D8B">
        <w:br/>
        <w:t>Jelen értékelés az intézmény Éves munkatervének és Éves beszámolójának megismerése után,</w:t>
      </w:r>
      <w:r w:rsidRPr="00456D8B">
        <w:br/>
        <w:t>valamint helyszíni ellenőrzés eredményeként jött létre.</w:t>
      </w:r>
      <w:r w:rsidRPr="00456D8B">
        <w:br/>
        <w:t>Az ellenőrzés módszerei:</w:t>
      </w:r>
      <w:r w:rsidRPr="00456D8B">
        <w:br/>
        <w:t>- dokumentumok vizsgálata, ellenőrzése, helyszíni ellenőrzés, interjúk</w:t>
      </w:r>
      <w:r w:rsidRPr="00456D8B">
        <w:br/>
      </w:r>
      <w:r w:rsidRPr="00456D8B">
        <w:br/>
        <w:t>Ellenőrzés területei:</w:t>
      </w:r>
      <w:r w:rsidRPr="00456D8B">
        <w:br/>
        <w:t>1. a működés törvényessége, a kötelező tanügyi dokumentumok vezetése</w:t>
      </w:r>
      <w:r w:rsidRPr="00456D8B">
        <w:br/>
        <w:t>2. szakmai munka eredményessége, a Pedagógiai programban meghatározott feladatok</w:t>
      </w:r>
      <w:r w:rsidRPr="00456D8B">
        <w:br/>
        <w:t>végrehajtása, a 2025/26-os nevelési év Éves munkaterve és Éves beszámolója alapján</w:t>
      </w:r>
      <w:r w:rsidRPr="00456D8B">
        <w:br/>
        <w:t>3. gyermekvédelmi tevékenység</w:t>
      </w:r>
      <w:r w:rsidRPr="00456D8B">
        <w:br/>
        <w:t>4. gyermekbalesetek megelőzése érdekében végzett tevékenység</w:t>
      </w:r>
      <w:r w:rsidRPr="00456D8B">
        <w:br/>
        <w:t>5. gazdálkodási tevékenység</w:t>
      </w:r>
      <w:r w:rsidRPr="00456D8B">
        <w:br/>
      </w:r>
      <w:r w:rsidRPr="00456D8B">
        <w:br/>
      </w:r>
      <w:r w:rsidRPr="00456D8B">
        <w:br/>
        <w:t>Megállapítások:</w:t>
      </w:r>
      <w:r w:rsidRPr="00456D8B">
        <w:br/>
      </w:r>
      <w:r w:rsidRPr="00456D8B">
        <w:br/>
        <w:t>1. A működés törvényessége, a kötelező tanügyi dokumentumok vezetése</w:t>
      </w:r>
      <w:r w:rsidRPr="00456D8B">
        <w:br/>
        <w:t>A 20/2021. (VIII.31.) EMMI rendelet 87-93. § előírja az óvodában kötelezően vezetendő</w:t>
      </w:r>
      <w:r w:rsidRPr="00456D8B">
        <w:br/>
        <w:t>dokumentumokat és azok kötelező tartalmi elemeit.</w:t>
      </w:r>
      <w:r w:rsidRPr="00456D8B">
        <w:br/>
        <w:t>Kötelezően vezetendő dokumentumok:</w:t>
      </w:r>
      <w:r w:rsidRPr="00456D8B">
        <w:br/>
        <w:t>- Felvételi-előjegyzési napló</w:t>
      </w:r>
      <w:r w:rsidRPr="00456D8B">
        <w:br/>
        <w:t>- Felvételi és mulasztási napló</w:t>
      </w:r>
      <w:r w:rsidRPr="00456D8B">
        <w:br/>
        <w:t>- Óvodai törzskönyv</w:t>
      </w:r>
      <w:r w:rsidRPr="00456D8B">
        <w:br/>
        <w:t>- Óvodai csoportnapló</w:t>
      </w:r>
      <w:r w:rsidRPr="00456D8B">
        <w:br/>
        <w:t>- Gyermeki fejlődést nyomon követő dokumentáció</w:t>
      </w:r>
      <w:r w:rsidRPr="00456D8B">
        <w:br/>
        <w:t>A kötelező dokumentumokat az intézmény, az előírásoknak megfelelően, az OVI-KRÉTA rendszerben vezeti.</w:t>
      </w:r>
      <w:r w:rsidRPr="00456D8B">
        <w:br/>
        <w:t>A Felvételi-előjegyzési napló és a Mulasztási naplók és a Csoportnaplók is az online felületen megtekinthetőek, nyomtatásukra nem kerül sor.</w:t>
      </w:r>
      <w:r w:rsidRPr="00456D8B">
        <w:br/>
        <w:t>Az OVI-KRÉTA elemeit megtekintettük, abban szerepelnek az intézmény adatai, a gyerekek</w:t>
      </w:r>
      <w:r w:rsidRPr="00456D8B">
        <w:br/>
        <w:t>névsora, a csoportok adatai, a hiányzások nyomon követése, a gyerekek fejlődésének dokumentumai. A csoportnaplók vezetését is ebben a rendszerben végzik. Az online rendszer használatát, töltését az intézményen belül egységesítették, minden csoport azonos elvek szerint használja.</w:t>
      </w:r>
      <w:r w:rsidRPr="00456D8B">
        <w:br/>
        <w:t>A gyerekek fejlődésének nyomon követésére kialakított fejlődési lapok jelenleg minden gyermekről ki vannak töltve, ám jelenleg átalakítás alatt vannak</w:t>
      </w:r>
      <w:r w:rsidRPr="00456D8B">
        <w:br/>
      </w:r>
      <w:r w:rsidRPr="00456D8B">
        <w:lastRenderedPageBreak/>
        <w:t>A TÉR rendszert a központi irányítás megszüntette, új értékelési módot még nem hoztak létre, így a dolgozók értékelése a régi módon, az igazgató által történik.</w:t>
      </w:r>
      <w:r w:rsidRPr="00456D8B">
        <w:br/>
        <w:t>A belső ellenőrzési tevékenység külső szakemberek irányításával történik, az ellenőrzés és</w:t>
      </w:r>
      <w:r w:rsidRPr="00456D8B">
        <w:br/>
        <w:t>visszacsatolás folyamatos.</w:t>
      </w:r>
      <w:r w:rsidRPr="00456D8B">
        <w:br/>
        <w:t>Dokumentumok nyilvánossága biztosított. Az intézmény eleget tesz a tájékoztatási</w:t>
      </w:r>
      <w:r w:rsidRPr="00456D8B">
        <w:br/>
        <w:t>kötelezettségeinek, a szükséges dokumentumokat nyilvánosságra hozzák honlapjukon és az</w:t>
      </w:r>
      <w:r w:rsidRPr="00456D8B">
        <w:br/>
        <w:t>intézményben.</w:t>
      </w:r>
      <w:r w:rsidRPr="00456D8B">
        <w:br/>
        <w:t>A dokumentumok fenntartói véleményezését minden esetben kérik, az együttműködés</w:t>
      </w:r>
      <w:r w:rsidRPr="00456D8B">
        <w:br/>
        <w:t>folyamatos és megfelelő.</w:t>
      </w:r>
      <w:r w:rsidRPr="00456D8B">
        <w:br/>
      </w:r>
      <w:r w:rsidRPr="00456D8B">
        <w:br/>
        <w:t>2. Szakmai munka</w:t>
      </w:r>
      <w:r w:rsidRPr="00456D8B">
        <w:br/>
      </w:r>
      <w:r w:rsidRPr="00456D8B">
        <w:br/>
        <w:t>A PP Az óvodai nevelés országos alapprogramjára épül, és figyelembe veszi a Nemzetiségi</w:t>
      </w:r>
      <w:r w:rsidRPr="00456D8B">
        <w:br/>
        <w:t>nevelés irányelveit, valamint a sajátos nevelési igényű gyerekek nevelésének irányelveit. Az</w:t>
      </w:r>
      <w:r w:rsidRPr="00456D8B">
        <w:br/>
        <w:t>Éves beszámoló és az Éves munkaterv elfogadásra benyújtották a fenntartónak. Az intézmény egyéni arculatát jól tükrözi az éves munkaterv és a kitűzött kiemelt feladatok.</w:t>
      </w:r>
      <w:r w:rsidRPr="00456D8B">
        <w:br/>
        <w:t>Az előző évre kitűzött célok, feladatok, programok megvalósultak.</w:t>
      </w:r>
      <w:r w:rsidRPr="00456D8B">
        <w:br/>
        <w:t>Szülői elégedettségmérést végeztek az év során az intézményben, mely nagyfokú elégedettséget mutatott. (Az összesített értékelés egy ötfokú skálán 4,57)</w:t>
      </w:r>
      <w:r w:rsidRPr="00456D8B">
        <w:br/>
        <w:t>Az iskola visszajelzése alapján az első osztályba járó gyerekek többsége jól teljesíti az iskolai</w:t>
      </w:r>
      <w:r w:rsidRPr="00456D8B">
        <w:br/>
        <w:t>elvárásokat.</w:t>
      </w:r>
      <w:r w:rsidRPr="00456D8B">
        <w:br/>
        <w:t>A speciális ellátást igénylő gyerekek (beilleszkedési, magatartási, tanulási nehézséggel küzdő</w:t>
      </w:r>
      <w:r w:rsidRPr="00456D8B">
        <w:br/>
        <w:t>és sajátos nevelési igényű) ellátását fejlesztőpedagógus, logopédus és gyógypedagógus</w:t>
      </w:r>
      <w:r w:rsidRPr="00456D8B">
        <w:br/>
        <w:t>megbízásos alkalmazásával oldják meg. Logopédiai és gyógytestnevelési ellátást a Bicskei</w:t>
      </w:r>
      <w:r w:rsidRPr="00456D8B">
        <w:br/>
        <w:t>Pedagógiai Szakszolgálat biztosítja.</w:t>
      </w:r>
      <w:r w:rsidRPr="00456D8B">
        <w:br/>
        <w:t>A személyi feltételek jók, nincs betöltetlen álláshely az óvodában.</w:t>
      </w:r>
      <w:r w:rsidRPr="00456D8B">
        <w:br/>
        <w:t>Az áttekintett dokumentumok és a helyszíni interjúk alapján eredményesnek, megfelelőnek</w:t>
      </w:r>
      <w:r w:rsidRPr="00456D8B">
        <w:br/>
        <w:t>ítéljük a szakmai tevékenységet.</w:t>
      </w:r>
      <w:r w:rsidRPr="00456D8B">
        <w:br/>
      </w:r>
      <w:r w:rsidRPr="00456D8B">
        <w:br/>
        <w:t>3. Az intézményben folyó nemzetiségi munka értékelése</w:t>
      </w:r>
      <w:r w:rsidRPr="00456D8B">
        <w:br/>
      </w:r>
      <w:r w:rsidRPr="00456D8B">
        <w:br/>
        <w:t>Az intézményben mind a tárgyi, mind a személyi feltételek jól biztosítottak. A 11 óvodapedagógusból 9 rendelkezik nemzetiségi végzettséggel, így 3 csoportban mindkét óvónő, ami az egész napos nyelvi környezetet biztosítja. Egy pedagógus ebben az évben szerezte meg a nemzetiségi végzettséget, melyet az intézmény a tandíj fizetésével támogatott.</w:t>
      </w:r>
      <w:r w:rsidRPr="00456D8B">
        <w:br/>
        <w:t>Az intézményben német munkaközösség működik, mely segíti az óvoda nemzetiségi rendezvényeinek megszervezését és a szakmai munka fejlődését. A kiemelt nevelési feladatok között minden évben megjelennek a nemzetiségi nevelés fejlesztésének lehetőségei, a beszámolóban értékelik az elért eredményeket.</w:t>
      </w:r>
      <w:r w:rsidRPr="00456D8B">
        <w:br/>
        <w:t>Saját hagyományőrző tánccsoportja van az óvodának, mely aktív résztvevője a megyei nemzetiségi napoknak, óvodatalálkozóknak és a helyi rendezvényeknek is. Az intézmény a rendezvényeinken való</w:t>
      </w:r>
      <w:r w:rsidRPr="00456D8B">
        <w:br/>
        <w:t>megjelenéssel részt vesz a település életében, saját rendezvényeibe igyekeznek bevonni a szülői közösséget.</w:t>
      </w:r>
      <w:r w:rsidRPr="00456D8B">
        <w:br/>
        <w:t>Az óvoda kapcsolattartása a fenntartóval is jó, az intézmény megjelenése, dekorálása tükrözi a nemzetiségi jelleget.</w:t>
      </w:r>
      <w:r w:rsidRPr="00456D8B">
        <w:br/>
      </w:r>
      <w:r w:rsidRPr="00456D8B">
        <w:br/>
        <w:t>4. Gyermekvédelmi tevékenység</w:t>
      </w:r>
      <w:r w:rsidRPr="00456D8B">
        <w:br/>
      </w:r>
      <w:r w:rsidRPr="00456D8B">
        <w:br/>
      </w:r>
      <w:r w:rsidRPr="00456D8B">
        <w:lastRenderedPageBreak/>
        <w:t>Az intézménybe hátrányos helyzetű és halmozottan hátrányos helyzetű gyermek nem jár.</w:t>
      </w:r>
      <w:r w:rsidRPr="00456D8B">
        <w:br/>
        <w:t>A pedagógusok minden új beiratkozónál családlátogatást végeznek, ezzel is segítik a</w:t>
      </w:r>
      <w:r w:rsidRPr="00456D8B">
        <w:br/>
        <w:t>gyerekek családi hátterének megismerését, a jó kapcsolat kialakítását.</w:t>
      </w:r>
      <w:r w:rsidRPr="00456D8B">
        <w:br/>
        <w:t>A nehezebb élethelyzetbe kerülő családokat segítők (pl. szakember) keresésével,</w:t>
      </w:r>
      <w:r w:rsidRPr="00456D8B">
        <w:br/>
        <w:t>tanácsadással, beszélgetéssel segítik. Heti rendszerességgel tart fogadóórát az intézményben</w:t>
      </w:r>
      <w:r w:rsidRPr="00456D8B">
        <w:br/>
        <w:t>a Bicskei Családsegítő Központ munkatársa. Folyamatos kapcsolatot tartanak a Szár</w:t>
      </w:r>
      <w:r w:rsidRPr="00456D8B">
        <w:br/>
        <w:t>Községi Önkormányzat Család- és Gyermekjóléti Szolgálata családsegítőjével és a védőnővel. A kiemelt figyelmet igénylő gyerekekről megfelelő információval rendelkeznek, a napi fejlesztő</w:t>
      </w:r>
      <w:r w:rsidRPr="00456D8B">
        <w:br/>
        <w:t>tevékenység mellett biztosítják a speciális pedagógiai ellátást.</w:t>
      </w:r>
      <w:r w:rsidRPr="00456D8B">
        <w:br/>
        <w:t>Az óvoda pedagógusai együttműködnek a speciális ellátást nyújtó szakemberekkel,</w:t>
      </w:r>
      <w:r w:rsidRPr="00456D8B">
        <w:br/>
        <w:t>tanácsaik alapján differenciált fejlesztést végeznek a csoportokban.</w:t>
      </w:r>
      <w:r w:rsidRPr="00456D8B">
        <w:br/>
        <w:t>Szükség szerint kapcsolatot tartanak a kormányhivatallal, a gyámhivatallal, ill. egyéb</w:t>
      </w:r>
      <w:r w:rsidRPr="00456D8B">
        <w:br/>
        <w:t>hivatalos szervekkel.</w:t>
      </w:r>
      <w:r w:rsidRPr="00456D8B">
        <w:br/>
      </w:r>
      <w:r w:rsidRPr="00456D8B">
        <w:br/>
        <w:t>5. A gyermekbalesetek megelőzése érdekében végzett tevékenység</w:t>
      </w:r>
      <w:r w:rsidRPr="00456D8B">
        <w:br/>
      </w:r>
      <w:r w:rsidRPr="00456D8B">
        <w:br/>
        <w:t>A biztonságos környezetet fontosnak tartja az intézmény vezetése. Ennek érdekében</w:t>
      </w:r>
      <w:r w:rsidRPr="00456D8B">
        <w:br/>
        <w:t>folyamatosan ellenőrzik az épület és az udvar felszereléseit, eszközeit, és gondoskodnak</w:t>
      </w:r>
      <w:r w:rsidRPr="00456D8B">
        <w:br/>
        <w:t>azok karbantartásáról.</w:t>
      </w:r>
      <w:r w:rsidRPr="00456D8B">
        <w:br/>
        <w:t>A dolgozók tűz- és munkavédelmi oktatása és a tűzriadó gyakorlata szakemberek</w:t>
      </w:r>
      <w:r w:rsidRPr="00456D8B">
        <w:br/>
        <w:t>segítségével évente történik.</w:t>
      </w:r>
      <w:r w:rsidRPr="00456D8B">
        <w:br/>
        <w:t>A gyermekbalesetek megelőzése érdekében az éves tervezésben és a csoportnaplókban is</w:t>
      </w:r>
      <w:r w:rsidRPr="00456D8B">
        <w:br/>
        <w:t>rögzítik az oktatási-nevelési feladatokat és azok megvalósulását.</w:t>
      </w:r>
      <w:r w:rsidRPr="00456D8B">
        <w:br/>
        <w:t>Az intézményben 1 baleset történt a 2025/26-os nevelési évben (kartörés).</w:t>
      </w:r>
      <w:r w:rsidRPr="00456D8B">
        <w:br/>
      </w:r>
      <w:r w:rsidRPr="00456D8B">
        <w:br/>
        <w:t>6. Gazdálkodási tevékenység</w:t>
      </w:r>
      <w:r w:rsidRPr="00456D8B">
        <w:br/>
      </w:r>
      <w:r w:rsidRPr="00456D8B">
        <w:br/>
        <w:t>Az intézmény gazdasági vezetői feladatait az iskolával kötött megállapodás alapján az iskola</w:t>
      </w:r>
      <w:r w:rsidRPr="00456D8B">
        <w:br/>
        <w:t>gazdasági vezetője látja el. A nevelési évben takarékos, biztonságos gazdálkodás folyt,</w:t>
      </w:r>
      <w:r w:rsidRPr="00456D8B">
        <w:br/>
        <w:t>ennek köszönhetően is fejlesztés is történt. Az intézmény 2.350.000 Ft támogatást nyert a teraszok felújítására, amit saját költségvetésükből kiegészítettek, és 3 terasz felújítása megvalósult.</w:t>
      </w:r>
      <w:r w:rsidRPr="00456D8B">
        <w:br/>
        <w:t>Új eszközök és játékok kerültek a csoportokba, a tornaterembe és az udvarra egyaránt.</w:t>
      </w:r>
      <w:r w:rsidRPr="00456D8B">
        <w:br/>
        <w:t>A költségvetés tervezése és megvalósítása szabályszerűen történt.</w:t>
      </w:r>
      <w:r w:rsidRPr="00456D8B">
        <w:br/>
        <w:t>7. Igazgató értékelése</w:t>
      </w:r>
      <w:r w:rsidRPr="00456D8B">
        <w:br/>
        <w:t>Az intézmény szakmai irányítását, a vezetői tevékenységét, a dokumentumok elkészítését,</w:t>
      </w:r>
      <w:r w:rsidRPr="00456D8B">
        <w:br/>
        <w:t>az eseti feladatok elvégzését (pályázat, beruházás) figyelembevéve munkáját az előzőekhez</w:t>
      </w:r>
      <w:r w:rsidRPr="00456D8B">
        <w:br/>
        <w:t>hasonlóan magas színvonalon végezte.</w:t>
      </w:r>
      <w:r w:rsidRPr="00456D8B">
        <w:br/>
        <w:t>Fenntartóként köszönöm az intézmény pedagógusainak és az őket segítő minden</w:t>
      </w:r>
      <w:r w:rsidRPr="00456D8B">
        <w:br/>
        <w:t>dolgozójának a gyermekekért végzett lelkiismeretes munkáját!</w:t>
      </w:r>
      <w:r w:rsidRPr="00456D8B">
        <w:br/>
        <w:t>További munkájukhoz sok sikert kívánunk!</w:t>
      </w:r>
      <w:r w:rsidRPr="00456D8B">
        <w:br/>
      </w:r>
      <w:r w:rsidRPr="00456D8B">
        <w:br/>
        <w:t>Az óvoda működését, szakmai tevékenységét megfelelőnek, eredményesnek ítéljük.</w:t>
      </w:r>
      <w:r w:rsidRPr="00456D8B">
        <w:br/>
      </w:r>
      <w:r w:rsidRPr="00456D8B">
        <w:br/>
      </w:r>
      <w:r w:rsidRPr="00456D8B">
        <w:br/>
        <w:t>Szár, 2026.09.14.</w:t>
      </w:r>
      <w:r w:rsidRPr="00456D8B">
        <w:br/>
      </w:r>
      <w:r w:rsidRPr="00456D8B">
        <w:br/>
        <w:t>M. Szabó Tiborné</w:t>
      </w:r>
      <w:r w:rsidRPr="00456D8B">
        <w:br/>
        <w:t>elnök</w:t>
      </w:r>
    </w:p>
    <w:p w14:paraId="7D1536FD" w14:textId="77777777" w:rsidR="00456D8B" w:rsidRPr="00456D8B" w:rsidRDefault="00456D8B" w:rsidP="00456D8B">
      <w:pPr>
        <w:rPr>
          <w:b/>
          <w:bCs/>
          <w:i/>
          <w:iCs/>
        </w:rPr>
      </w:pPr>
      <w:r w:rsidRPr="00456D8B">
        <w:rPr>
          <w:b/>
          <w:bCs/>
          <w:i/>
          <w:iCs/>
        </w:rPr>
        <w:lastRenderedPageBreak/>
        <w:t>A nevelési-oktatási intézmény nyitva tartásának rendje</w:t>
      </w:r>
    </w:p>
    <w:p w14:paraId="31EB77C7" w14:textId="77777777" w:rsidR="00456D8B" w:rsidRPr="00456D8B" w:rsidRDefault="00456D8B" w:rsidP="00456D8B">
      <w:r w:rsidRPr="00456D8B">
        <w:t>Nyitvatartási rend</w:t>
      </w:r>
      <w:r w:rsidRPr="00456D8B">
        <w:br/>
        <w:t>-Az óvoda hétfőtől péntekig 6,30 és 17 óra között tart nyitva. Az általánostól eltérő nyitvatartási időt, azok napjait a munkatervben kell meghatározni, s erről a szülőket tájékoztatni kell.</w:t>
      </w:r>
      <w:r w:rsidRPr="00456D8B">
        <w:br/>
        <w:t>-Az óvodában a nyitvatartási időn kívül csak előzetes bejelentés és engedélyezés alapján lehet tartózkodni, amennyiben az épület őrzése, az ellenőrzés biztosított.</w:t>
      </w:r>
      <w:r w:rsidRPr="00456D8B">
        <w:br/>
        <w:t>-Ha az óvoda épületét, helyiségeit, létesítményeit bármely külső szervezet térítéssel vagy ingyenesen használja, és az óvoda nyitvatartási rendjétől eltérő időpontot igényel, akkor a megállapodásban rögzíteni kell, hogy a rendeltetésszerű használatáért ki a felelős.</w:t>
      </w:r>
      <w:r w:rsidRPr="00456D8B">
        <w:br/>
        <w:t>-A nevelés nélküli munkanapok meghatározása az óvodai nevelési év munkarendjében történik, amely egy nevelési évben nem haladhatja meg az öt munkanapot. Az időpontról legalább 7 nappal a zárva tartást megelőzően kell a szülőket tájékoztatni.</w:t>
      </w:r>
      <w:r w:rsidRPr="00456D8B">
        <w:br/>
      </w:r>
      <w:r w:rsidRPr="00456D8B">
        <w:br/>
        <w:t>Foglalkozási rend</w:t>
      </w:r>
      <w:r w:rsidRPr="00456D8B">
        <w:br/>
        <w:t>-6,30 és 7 óra, valamint 16 és 17 óra között összevont csoporttal működünk;</w:t>
      </w:r>
      <w:r w:rsidRPr="00456D8B">
        <w:br/>
        <w:t>-Az óvodai nevelés nélküli munkanapokon az óvodában ügyeletet kell biztosítani. A nem pedagógus-munkakörben foglalkoztatottak munkarendjüknek megfelelően dolgoznak.</w:t>
      </w:r>
      <w:r w:rsidRPr="00456D8B">
        <w:br/>
        <w:t>-A nyári karbantartási, felújítási munkák ideje alatt – mely általában négy hét – az óvoda zárva tart. A zárva tartás kezdő és záró napjáról a szülőket február 15-ig tájékoztatni kell.</w:t>
      </w:r>
      <w:r w:rsidRPr="00456D8B">
        <w:br/>
        <w:t>Fenntartónk megállapodást kötött Szárliget Község Önkormányzatával, mely alapján a zárás alatt ügyeletet igénylő gyerekeket a Szárligeti Hétszínvirán Óvoda fogadja ez idő alatt. Augusztus hónapban óvodánk fogadja a szárligeti ügyeletet kérőket.</w:t>
      </w:r>
    </w:p>
    <w:p w14:paraId="21EF885A" w14:textId="1FEC3D5A" w:rsidR="00456D8B" w:rsidRPr="00456D8B" w:rsidRDefault="00456D8B" w:rsidP="00456D8B">
      <w:pPr>
        <w:rPr>
          <w:b/>
          <w:bCs/>
          <w:i/>
          <w:iCs/>
        </w:rPr>
      </w:pPr>
      <w:r w:rsidRPr="00456D8B">
        <w:rPr>
          <w:b/>
          <w:bCs/>
          <w:i/>
          <w:iCs/>
        </w:rPr>
        <w:t>Éves munkaterv alapján a nevelési évben, tanévben tervezett jelentősebb rendezvények, események időpontjai</w:t>
      </w:r>
      <w:r w:rsidRPr="00456D8B">
        <w:br/>
        <w:t>Tevékenység, program határidő</w:t>
      </w:r>
      <w:r w:rsidRPr="00456D8B">
        <w:br/>
        <w:t>- Évnyitó értekezlet 08.24.</w:t>
      </w:r>
      <w:r w:rsidRPr="00456D8B">
        <w:br/>
        <w:t>- Családlátogatások 08.21.-31.</w:t>
      </w:r>
      <w:r w:rsidRPr="00456D8B">
        <w:br/>
        <w:t>- Beszoktatás (tervek elkészítése, rögzítése a csoportnaplóba, gyerekek csoportba osztása, fogadása, beszoktatása, visszaszoktatása) szept.15.</w:t>
      </w:r>
      <w:r w:rsidRPr="00456D8B">
        <w:br/>
      </w:r>
      <w:r w:rsidRPr="00456D8B">
        <w:br/>
        <w:t>- Zöld Óvoda éves munkatervének elkészítése szept.15.</w:t>
      </w:r>
      <w:r w:rsidRPr="00456D8B">
        <w:br/>
        <w:t>- Német munkaközösség éves munkatervének elkészítése szept.15.</w:t>
      </w:r>
      <w:r w:rsidRPr="00456D8B">
        <w:br/>
        <w:t>- Szülői értekezlet tartása szept. 7.-14.</w:t>
      </w:r>
      <w:r w:rsidRPr="00456D8B">
        <w:br/>
      </w:r>
      <w:r w:rsidRPr="00456D8B">
        <w:br/>
        <w:t>- SZM gyűlés összehívása szept.30.</w:t>
      </w:r>
      <w:r w:rsidRPr="00456D8B">
        <w:br/>
        <w:t>- Papírgyűjtés (iskolához csatlakozva) szept.28.</w:t>
      </w:r>
      <w:r w:rsidRPr="00456D8B">
        <w:br/>
        <w:t>- Erntedankfest– szőlődarálás, préselés, must kóstolás, gyümölcsök kóstolása, játékos feladatok termésekkel, ének- tánc, részvétel a Szári Napokon, kirándulások, séták. szept. 14-18.</w:t>
      </w:r>
      <w:r w:rsidRPr="00456D8B">
        <w:br/>
        <w:t>- Népmese hete – Könyvtár látogatás, Mese előadás szept.28-okt.2.</w:t>
      </w:r>
      <w:r w:rsidRPr="00456D8B">
        <w:br/>
        <w:t>- Bábszínház (előadás a tornateremben) szept.14.</w:t>
      </w:r>
      <w:r w:rsidRPr="00456D8B">
        <w:br/>
        <w:t>- Bozsik foci (felmérés, edzések beindítása, részvétel Bicskén) szept.</w:t>
      </w:r>
      <w:r w:rsidRPr="00456D8B">
        <w:br/>
        <w:t>- Úszás (felmérés, buszrendelés, 10 alkalommal részvétel a bicskei tanuszodában) szept.-okt.</w:t>
      </w:r>
      <w:r w:rsidRPr="00456D8B">
        <w:br/>
        <w:t>- Állatok Világnapja – témahét, meseelőadás (óvónők)</w:t>
      </w:r>
      <w:r w:rsidRPr="00456D8B">
        <w:br/>
        <w:t>Állatvédelmi témahét programjai</w:t>
      </w:r>
      <w:r w:rsidRPr="00456D8B">
        <w:br/>
        <w:t>- Happy-héthez csatlakozás okt. 5.-9.</w:t>
      </w:r>
      <w:r w:rsidRPr="00456D8B">
        <w:br/>
        <w:t>- Madárdalos óvoda eseményeinek egyeztetése, szervezése okt.30.</w:t>
      </w:r>
      <w:r w:rsidRPr="00456D8B">
        <w:br/>
        <w:t xml:space="preserve">- Iskolaérettségi vizsgálatok elvégzése, szülőkkel való megbeszélés szükség szerint, ill. szakszolgálathoz </w:t>
      </w:r>
      <w:r w:rsidRPr="00456D8B">
        <w:lastRenderedPageBreak/>
        <w:t>utalás okt.15.</w:t>
      </w:r>
      <w:r w:rsidRPr="00456D8B">
        <w:br/>
        <w:t>- Német munkaközösség alakuló ülése, éves tervének elkészítése, gyermektánccsoport szervezése szept. 30.</w:t>
      </w:r>
      <w:r w:rsidRPr="00456D8B">
        <w:br/>
        <w:t>- Tűzriadó gyakorlat, tűz és munkavédelmi oktatás szept. 4., szept.8.</w:t>
      </w:r>
      <w:r w:rsidRPr="00456D8B">
        <w:br/>
        <w:t>- Nevelői értekezlet okt. 30.</w:t>
      </w:r>
      <w:r w:rsidRPr="00456D8B">
        <w:br/>
        <w:t>- Márton napi kézműves foglalkozás családi délután keretében nov.10. kedd</w:t>
      </w:r>
      <w:r w:rsidRPr="00456D8B">
        <w:br/>
        <w:t>- Fogadóóra nov.</w:t>
      </w:r>
      <w:r w:rsidRPr="00456D8B">
        <w:br/>
        <w:t>- Egészséghét : Egészséges életmód, táplálkozás, a mozgás fontossága.</w:t>
      </w:r>
      <w:r w:rsidRPr="00456D8B">
        <w:br/>
        <w:t>„Óvd magad, védd a környezeted!”-projekt nov. 16.-20.</w:t>
      </w:r>
      <w:r w:rsidRPr="00456D8B">
        <w:br/>
        <w:t>- Mikulás ünnep ,meseelőadás dec.4.</w:t>
      </w:r>
      <w:r w:rsidRPr="00456D8B">
        <w:br/>
        <w:t>- Adventi készülődés nov.30.-dec. 18.</w:t>
      </w:r>
      <w:r w:rsidRPr="00456D8B">
        <w:br/>
        <w:t>- Karácsonyi ünnepség dec.16.</w:t>
      </w:r>
      <w:r w:rsidRPr="00456D8B">
        <w:br/>
        <w:t>- Német munkaköz. – megbeszélés, karácsonyi meseelőadás előkészítése, próbái dec. 10.-17.</w:t>
      </w:r>
      <w:r w:rsidRPr="00456D8B">
        <w:br/>
        <w:t>- Szülői értekezletek jan.25.- 29.</w:t>
      </w:r>
      <w:r w:rsidRPr="00456D8B">
        <w:br/>
        <w:t>- Bábelőadás - egyeztetés alatt</w:t>
      </w:r>
      <w:r w:rsidRPr="00456D8B">
        <w:br/>
        <w:t>- Nemzetiségi hét, német színházi előadás jan.18.-22.</w:t>
      </w:r>
      <w:r w:rsidRPr="00456D8B">
        <w:br/>
        <w:t>- Farsang febr. 5.</w:t>
      </w:r>
      <w:r w:rsidRPr="00456D8B">
        <w:br/>
        <w:t>- Kisze-báb égetés febr.25.</w:t>
      </w:r>
      <w:r w:rsidRPr="00456D8B">
        <w:br/>
        <w:t>- Márc. 15. márc.12.</w:t>
      </w:r>
      <w:r w:rsidRPr="00456D8B">
        <w:br/>
        <w:t>- Víz Világnapja márc. 16.</w:t>
      </w:r>
      <w:r w:rsidRPr="00456D8B">
        <w:br/>
        <w:t>- Húsvét márc.22.</w:t>
      </w:r>
      <w:r w:rsidRPr="00456D8B">
        <w:br/>
        <w:t>- A Föld Napja ápr.22.</w:t>
      </w:r>
      <w:r w:rsidRPr="00456D8B">
        <w:br/>
        <w:t>- Óvodai beíratás fenntartó meghat. szerint (ápr.20. és május 20. között)</w:t>
      </w:r>
      <w:r w:rsidRPr="00456D8B">
        <w:br/>
        <w:t>- Szülői értekezlet – nagycsoport iskolával egyeztetve</w:t>
      </w:r>
      <w:r w:rsidRPr="00456D8B">
        <w:br/>
        <w:t>- Fogadóóra ápr. 12.-16.</w:t>
      </w:r>
      <w:r w:rsidRPr="00456D8B">
        <w:br/>
        <w:t>- Bábelőadás a tornateremben márc.19.</w:t>
      </w:r>
      <w:r w:rsidRPr="00456D8B">
        <w:br/>
        <w:t>- „TrachtTag” –felhíváshoz csatlakozás ápr.30.</w:t>
      </w:r>
      <w:r w:rsidRPr="00456D8B">
        <w:br/>
        <w:t>- Anyák napja- csoportonként ajándék készítés, vers tanítás, személyes köszöntés május</w:t>
      </w:r>
      <w:r w:rsidRPr="00456D8B">
        <w:br/>
        <w:t>- Madarak és fák napja május 10.</w:t>
      </w:r>
      <w:r w:rsidRPr="00456D8B">
        <w:br/>
        <w:t>- Német munkaköz. – Megyei Nemzetiségi Napon részvétel a tánccsoporttal máj.29.</w:t>
      </w:r>
      <w:r w:rsidRPr="00456D8B">
        <w:br/>
        <w:t>- Mézes-nap (Méhek világnapja) május 20.</w:t>
      </w:r>
      <w:r w:rsidRPr="00456D8B">
        <w:br/>
        <w:t>- Évzáró május vége</w:t>
      </w:r>
      <w:r w:rsidRPr="00456D8B">
        <w:br/>
        <w:t>- Gyógytestnevelés felmérés, eü. vizsgálat megszervezése, fogászati szűrővizsgálat szervezése egyeztetés alatt</w:t>
      </w:r>
      <w:r w:rsidRPr="00456D8B">
        <w:br/>
        <w:t>- Gyermeknap jún. 8.</w:t>
      </w:r>
      <w:r w:rsidRPr="00456D8B">
        <w:br/>
        <w:t>- Kirándulások: köz. és nagy csoport busszal június 15.</w:t>
      </w:r>
    </w:p>
    <w:p w14:paraId="7D4EA9DA" w14:textId="77777777" w:rsidR="00456D8B" w:rsidRPr="00456D8B" w:rsidRDefault="00456D8B" w:rsidP="00456D8B">
      <w:pPr>
        <w:rPr>
          <w:b/>
          <w:bCs/>
          <w:i/>
          <w:iCs/>
        </w:rPr>
      </w:pPr>
      <w:r w:rsidRPr="00456D8B">
        <w:rPr>
          <w:b/>
          <w:bCs/>
          <w:i/>
          <w:iCs/>
        </w:rPr>
        <w:t>A pedagógiai-szakmai ellenőrzések megállapításai a személyes adatok védelmére vonatkozó jogszabályok megtartásával</w:t>
      </w:r>
    </w:p>
    <w:p w14:paraId="4DD70323" w14:textId="77777777" w:rsidR="00456D8B" w:rsidRPr="00456D8B" w:rsidRDefault="00456D8B" w:rsidP="00456D8B">
      <w:r w:rsidRPr="00456D8B">
        <w:t>Intézményi tanfelügyeleti ellenőrzés eredménye</w:t>
      </w:r>
      <w:r w:rsidRPr="00456D8B">
        <w:br/>
        <w:t>Név:</w:t>
      </w:r>
      <w:r w:rsidRPr="00456D8B">
        <w:br/>
        <w:t>Szári Napsugár Kindergarten Óvoda és Bölcsőde</w:t>
      </w:r>
      <w:r w:rsidRPr="00456D8B">
        <w:br/>
        <w:t>Folyamatazonosító:</w:t>
      </w:r>
      <w:r w:rsidRPr="00456D8B">
        <w:br/>
        <w:t>KV6414TCAHR3FS4H</w:t>
      </w:r>
      <w:r w:rsidRPr="00456D8B">
        <w:br/>
        <w:t>OM azonosító:</w:t>
      </w:r>
      <w:r w:rsidRPr="00456D8B">
        <w:br/>
        <w:t>201789001</w:t>
      </w:r>
      <w:r w:rsidRPr="00456D8B">
        <w:br/>
        <w:t>Eredmény rögzítésének dátuma:</w:t>
      </w:r>
      <w:r w:rsidRPr="00456D8B">
        <w:br/>
        <w:t>2024. jún. 7.</w:t>
      </w:r>
      <w:r w:rsidRPr="00456D8B">
        <w:br/>
      </w:r>
      <w:r w:rsidRPr="00456D8B">
        <w:lastRenderedPageBreak/>
        <w:t>________________________________________</w:t>
      </w:r>
      <w:r w:rsidRPr="00456D8B">
        <w:br/>
        <w:t>• Területek értékelése</w:t>
      </w:r>
      <w:r w:rsidRPr="00456D8B">
        <w:br/>
        <w:t>• Elvárások értékelése</w:t>
      </w:r>
      <w:r w:rsidRPr="00456D8B">
        <w:br/>
        <w:t>1. Pedagógiai folyamatok</w:t>
      </w:r>
      <w:r w:rsidRPr="00456D8B">
        <w:br/>
        <w:t>-</w:t>
      </w:r>
      <w:r w:rsidRPr="00456D8B">
        <w:br/>
        <w:t>• A stratégiai és operatív tervezés koherenciájának megvalósulása. Megfelelő</w:t>
      </w:r>
      <w:r w:rsidRPr="00456D8B">
        <w:br/>
        <w:t>• Az intézményi stratégiai dokumentumok és a köznevelési célok összhangjának megvalósulása. Kiemelkedő</w:t>
      </w:r>
      <w:r w:rsidRPr="00456D8B">
        <w:br/>
        <w:t>• A stratégiai tervek megvalósulásának elősegítése a nevelési évekre bontott éves tervek alkalmazásával. Kiemelkedő</w:t>
      </w:r>
      <w:r w:rsidRPr="00456D8B">
        <w:br/>
        <w:t>• Az éves tervek és a beszámolók összhangjának megvalósulása. Kiemelkedő</w:t>
      </w:r>
      <w:r w:rsidRPr="00456D8B">
        <w:br/>
        <w:t>• A pedagógiai folyamatok követhetők az óvodapedagógusok és az intézmény dokumentumaiban. Megfelelő</w:t>
      </w:r>
      <w:r w:rsidRPr="00456D8B">
        <w:br/>
        <w:t>• Az intézményi célok elérését támogató ellenőrzési rendszer működtetése. Megfelelő</w:t>
      </w:r>
      <w:r w:rsidRPr="00456D8B">
        <w:br/>
        <w:t>• Az intézményi önértékelés jogszabálynak megfelelő működtetése. Kiemelkedő</w:t>
      </w:r>
      <w:r w:rsidRPr="00456D8B">
        <w:br/>
        <w:t>• A pedagógiai program alapelveivel és követelményeivel összhangban álló mérési, ellenőrzési és értékelési rendszer működtetése. Megfelelő</w:t>
      </w:r>
      <w:r w:rsidRPr="00456D8B">
        <w:br/>
        <w:t>• Az ellenőrzés és a mérés, értékelés eredményeinek rendszeres visszacsatolása. Fejleszthető</w:t>
      </w:r>
      <w:r w:rsidRPr="00456D8B">
        <w:br/>
        <w:t>Kiemelkedő tevékenységek</w:t>
      </w:r>
      <w:r w:rsidRPr="00456D8B">
        <w:br/>
        <w:t>• Munkájuk során kiemelkedő szerepe van gyermekközpontúságnak, a támogató és empatikus légkör biztosításának.A nevelőmunkával elégedettek a szülők és a fenntartó. Mindent megtesznek a gyermek kognitív érzelmi,és szociális intelligenciájának a fejlődése érdekében. Az óvodapedagógusok a gyermekek eredményeiről fejlesztő céllal folyamatosan visszacsatolnak szülőknek és az életkornak, fejlettségi szintnek megfelelő formában a gyermeknek. A környezeti nevelés, fenntartható fejlődés pedagógiai programban megfogalmazott céljai megjelennek az intézmény éves tervezésében is. Magas színvonalú, a szülőkkel való partnerkapcsolat ápolása: folyamatos a tájékoztatás a gyermekek fejlettségéről, szülőkkel való aktív, tevékeny együttműködés valósul meg. Hagyományok ápolása, az egészséges életmódra, a mozgás szeretetére nevelés, a környezettudatos magatartás értékeinek sokfajta és folyamatos közvetítése a gyermekek és a szülők felé. Német nemzetiséghez kapcsolódó hagyományok széleskörű ápolása.</w:t>
      </w:r>
      <w:r w:rsidRPr="00456D8B">
        <w:br/>
        <w:t>Fejleszthető tevékenységek</w:t>
      </w:r>
      <w:r w:rsidRPr="00456D8B">
        <w:br/>
        <w:t>• A mérési, ellenőrzési, értékelési eredmények tudatos beépítése a pedagógiai folyamatokba, a csoportnaplóban a tervezés során. A pedagógusk ellenőrzése során szüskéges az értékelés írsábeli visszacsatolása</w:t>
      </w:r>
      <w:r w:rsidRPr="00456D8B">
        <w:br/>
        <w:t>2. Személyiség- és közösségfejlesztés</w:t>
      </w:r>
      <w:r w:rsidRPr="00456D8B">
        <w:br/>
        <w:t>-</w:t>
      </w:r>
      <w:r w:rsidRPr="00456D8B">
        <w:br/>
        <w:t>• A pedagógiai programban meghatározottaknak megfelelő személyiségfejlesztési feladatok megvalósulása. Kiemelkedő</w:t>
      </w:r>
      <w:r w:rsidRPr="00456D8B">
        <w:br/>
        <w:t>• A gyermekek személyes és szociális képességeinek fejlesztése és nyomon követhetőségének megvalósulása. Kiemelkedő</w:t>
      </w:r>
      <w:r w:rsidRPr="00456D8B">
        <w:br/>
        <w:t>• A gyermekek szociális hátrányainak enyhítésére kidolgozott rendszer működtetése. Megfelelő</w:t>
      </w:r>
      <w:r w:rsidRPr="00456D8B">
        <w:br/>
        <w:t>• A pedagógiai programmal összhangban lévő önálló tanulástámogatási gyakorlat megvalósítása. Kiemelkedő</w:t>
      </w:r>
      <w:r w:rsidRPr="00456D8B">
        <w:br/>
        <w:t>• A pedagógiai programmal összhangban álló egészséges és környezettudatos életmódra nevelés támogatása. Kiemelkedő</w:t>
      </w:r>
      <w:r w:rsidRPr="00456D8B">
        <w:br/>
        <w:t>• A pedagógiai programban megfogalmazott közösségfejlesztési feladatokkal összhangban lévő gyermekek közötti együttműködés támogatása. Kiemelkedő</w:t>
      </w:r>
      <w:r w:rsidRPr="00456D8B">
        <w:br/>
        <w:t>• A több szinten és eredményesen szerveződő közösségépítő programok megvalósulása. Kiemelkedő</w:t>
      </w:r>
      <w:r w:rsidRPr="00456D8B">
        <w:br/>
      </w:r>
      <w:r w:rsidRPr="00456D8B">
        <w:lastRenderedPageBreak/>
        <w:t>Kiemelkedő tevékenységek</w:t>
      </w:r>
      <w:r w:rsidRPr="00456D8B">
        <w:br/>
        <w:t>• Támogató szervezeti és tanulási kultúra jellemzi az óvodát. Támogató pedagógusi attitűd, a gyerekek, szülők elfogadása, az érzelmi biztonságot nyújtó szeretetteljes légkör. Az intézmény kollektívája mindennapi tevékenysége során a gyermekek személyiségfejlődésének segítését célozza. Nevelési módszereikkel olyan mintát igyekeznek nyújtani, mely nemcsak az óvodai életre, hanem a családok mindennapi életére is pozitív hatást gyakorol. Nagy hangsúlyt fektetnek a környezettudatos életmódra nevelése, mindez megjelenik a munkatervben, beszámolókban. A közösségfejlesztő tevékenységek, programok az intézmény hagyományaival és a gyermekek személyes kompetenciáinak fejlesztésével összhangban történnek. Nagyon jó kapcsolatot ápolnak szülőkkel,</w:t>
      </w:r>
      <w:r w:rsidRPr="00456D8B">
        <w:br/>
        <w:t>Fejleszthető tevékenységek</w:t>
      </w:r>
      <w:r w:rsidRPr="00456D8B">
        <w:br/>
        <w:t>• A fejlesztés megvalósulása, összesítése általánosan jelenik meg a dokumentumokban, javasolt a visszacsatolás . Javasolt a tehetséges gyermekek részére részletesebb fejlesztés kidolgozása. Mérési eredmények beépítése a nevelő munkába.</w:t>
      </w:r>
      <w:r w:rsidRPr="00456D8B">
        <w:br/>
        <w:t>3. Az intézményben folyó pedagógiai munkával összefüggő eredmények</w:t>
      </w:r>
      <w:r w:rsidRPr="00456D8B">
        <w:br/>
        <w:t>-</w:t>
      </w:r>
      <w:r w:rsidRPr="00456D8B">
        <w:br/>
        <w:t>• Az eredményességi mutatók nyilvántartása, az eredmények rendszeres elemzése és azok visszacsatolásának megvalósulása. Megfelelő</w:t>
      </w:r>
      <w:r w:rsidRPr="00456D8B">
        <w:br/>
        <w:t>• A kiemelt nevelési és tanítási célok elvárásainak megfelelő eredmények teljesülése. Kiemelkedő</w:t>
      </w:r>
      <w:r w:rsidRPr="00456D8B">
        <w:br/>
        <w:t>• A belső és külső mérési eredmények intézményi szintű közös elemzése, a szakmai tanulságok levonása és visszacsatolása. Fejleszthető</w:t>
      </w:r>
      <w:r w:rsidRPr="00456D8B">
        <w:br/>
        <w:t>• Kidolgozott és gyakorlatban működő a gyermekek tanulási útjának követése. Kiemelkedő</w:t>
      </w:r>
      <w:r w:rsidRPr="00456D8B">
        <w:br/>
        <w:t>Kiemelkedő tevékenységek</w:t>
      </w:r>
      <w:r w:rsidRPr="00456D8B">
        <w:br/>
        <w:t>• A nevelőtestület büszke az intézményére, az általuk elért eddigi eredményeikre, sikereikre. Az intézmény partner központúan működik, ápolják, bővítik kapcsolataikat. A szülők az interjú során megelégedésüknek adtak hangot, elismerően nyilatkoztak az intézményben folyó pedagógiai munkáról, a pedagógusok és pedagógiai munkát segítők gyermekszeretetéről, elhivatottságáról. ,szülők elégedettsége a gyermekeik eredményei igazolják, jellemzőek a testvérek az intézményben. /szülői interjú/. Az alkalmazotti közösséget hatékony együttműködés jellemzi.</w:t>
      </w:r>
      <w:r w:rsidRPr="00456D8B">
        <w:br/>
        <w:t>Fejleszthető tevékenységek</w:t>
      </w:r>
      <w:r w:rsidRPr="00456D8B">
        <w:br/>
        <w:t>• Az eredményességi mutatók összevetése és írásban történő rögzítése, amelynek tudatos felhasználása növelheti a pedagógia munka hatékonyságát.</w:t>
      </w:r>
      <w:r w:rsidRPr="00456D8B">
        <w:br/>
        <w:t>4. Belső kapcsolatok, együttműködés, kommunikáció</w:t>
      </w:r>
      <w:r w:rsidRPr="00456D8B">
        <w:br/>
        <w:t>-</w:t>
      </w:r>
      <w:r w:rsidRPr="00456D8B">
        <w:br/>
        <w:t>• A pedagógusok többszintű együttműködésének és szakmai munkájuk intézményi célokkal összhangban történő megvalósulása. Kiemelkedő</w:t>
      </w:r>
      <w:r w:rsidRPr="00456D8B">
        <w:br/>
        <w:t>• Rendszeres, magas színvonalú belső tudásmegosztás. Kiemelkedő</w:t>
      </w:r>
      <w:r w:rsidRPr="00456D8B">
        <w:br/>
        <w:t>• Folyamatos és hatékony, több csatornán működő kommunikációs rendszer működése. Kiemelkedő</w:t>
      </w:r>
      <w:r w:rsidRPr="00456D8B">
        <w:br/>
        <w:t>Kiemelkedő tevékenységek</w:t>
      </w:r>
      <w:r w:rsidRPr="00456D8B">
        <w:br/>
        <w:t>• Az óvodapedagógusok elkötelezettek az óvodapedagógus szakma és saját intézményük iránt. Szakmai együttműködés jellemzi az intézmény belső kapcsolatrendszerét. Az együttműködés fő célja az intézményben folyó nevelő-oktató munka színvonalának és minőségének segítése, fenntartása.Folyamatos és hatékony, több csatornán működő kommunikációs rendszer működtetnek. A mindennapos kommunikáció szülők-pedagógusok-vezető között nagyon jól működik. A vezető részese a minden napoknak, jelenlétével biztosítja az állandóságot. Az óvodapedagógus egymás közötti szakmai kapcsolata, segítik, mentorálják egymást. A vezető szakmai elkötelezettsége, szakmai támogató attitűdje.</w:t>
      </w:r>
      <w:r w:rsidRPr="00456D8B">
        <w:br/>
        <w:t>Fejleszthető tevékenységek</w:t>
      </w:r>
      <w:r w:rsidRPr="00456D8B">
        <w:br/>
        <w:t>• Az eddig elért eredmények szinten tartása, fenntartása, továbbfejlesztése.</w:t>
      </w:r>
      <w:r w:rsidRPr="00456D8B">
        <w:br/>
      </w:r>
      <w:r w:rsidRPr="00456D8B">
        <w:lastRenderedPageBreak/>
        <w:t>5. Az intézmény külső kapcsolatai</w:t>
      </w:r>
      <w:r w:rsidRPr="00456D8B">
        <w:br/>
        <w:t>-</w:t>
      </w:r>
      <w:r w:rsidRPr="00456D8B">
        <w:br/>
        <w:t>• A pedagógiai program céljainak megvalósítását támogató partneri kapcsolatok kialakítása. Kiemelkedő</w:t>
      </w:r>
      <w:r w:rsidRPr="00456D8B">
        <w:br/>
        <w:t>• A partnerekkel való együttműködés az intézményi dokumentumokban szabályozott. Kiemelkedő</w:t>
      </w:r>
      <w:r w:rsidRPr="00456D8B">
        <w:br/>
        <w:t>• A partnerek tájékoztatása rendszeres, szabályozott. Kiemelkedő</w:t>
      </w:r>
      <w:r w:rsidRPr="00456D8B">
        <w:br/>
        <w:t>• Az intézmény közéletben való részvétele nyomon követhető. Kiemelkedő</w:t>
      </w:r>
      <w:r w:rsidRPr="00456D8B">
        <w:br/>
        <w:t>Kiemelkedő tevékenységek</w:t>
      </w:r>
      <w:r w:rsidRPr="00456D8B">
        <w:br/>
        <w:t>• Az intézmény Pedagógiai Programjával összhangban megtörténik a külső partnerek azonosítása, köztük a kulcsfontosságú partnerek kijelölése. Rendszeresen figyelemmel kísérik elégedettségüket elvárásaikat és kölcsönös együttműködéssel, minél több szülő, partner önkéntes bevonásával, szakmai összefogással elősegítik a hatékony nevelési feltételeket, az esélyteremtést, és felzárkóztatást. Hagyományok ápolása, a német nemzetiséghez kapcsolodó hagyományok ápolása, német nyelv használata. Fenntartóval való hatékony együttműködés. A közéletben való aktív részvétel ( település jeles napjai, a német nemzetiségi önkormányzat által megrendezésre kerülő események, az iskolával és további, szintén német nemzetiségű oktatás intézményekkel való kapcsolat ápolása.</w:t>
      </w:r>
      <w:r w:rsidRPr="00456D8B">
        <w:br/>
        <w:t>Fejleszthető tevékenységek</w:t>
      </w:r>
      <w:r w:rsidRPr="00456D8B">
        <w:br/>
        <w:t>• Az intézmény munkájának elismerése a közösségformáló tevékenységeken való részvételért.</w:t>
      </w:r>
      <w:r w:rsidRPr="00456D8B">
        <w:br/>
        <w:t>6. A pedagógiai működés feltételei</w:t>
      </w:r>
      <w:r w:rsidRPr="00456D8B">
        <w:br/>
        <w:t>-</w:t>
      </w:r>
      <w:r w:rsidRPr="00456D8B">
        <w:br/>
        <w:t>• Az intézmény nevelési/tanítási struktúrájának, pedagógiai értékeinek, céljainak megfelelő infrastruktúra biztosítása. Kiemelkedő</w:t>
      </w:r>
      <w:r w:rsidRPr="00456D8B">
        <w:br/>
        <w:t>• A különleges bánásmódot igénylő gyermekek nevelésének, tanításának megfelelő tárgyi környezet kialakítása. Kiemelkedő</w:t>
      </w:r>
      <w:r w:rsidRPr="00456D8B">
        <w:br/>
        <w:t>• Rendszeres és nyomon követhető a digitális eszközhasználat. Kiemelkedő</w:t>
      </w:r>
      <w:r w:rsidRPr="00456D8B">
        <w:br/>
        <w:t>• Átgondolt, tervezett, az intézmény pedagógiai értékeinek, céljainak megfelelő humánerőforrás-szükséglet biztosítása. Kiemelkedő</w:t>
      </w:r>
      <w:r w:rsidRPr="00456D8B">
        <w:br/>
        <w:t>• Magas szintű és hatékony szervezeti kultúra megléte jellemző. Kiemelkedő</w:t>
      </w:r>
      <w:r w:rsidRPr="00456D8B">
        <w:br/>
        <w:t>• Az intézmény hagyományápoló, hagyományteremtő tevékenysége megvalósul. Kiemelkedő</w:t>
      </w:r>
      <w:r w:rsidRPr="00456D8B">
        <w:br/>
        <w:t>• Szabályozott felelősség- és hatáskörmegosztás. Kiemelkedő</w:t>
      </w:r>
      <w:r w:rsidRPr="00456D8B">
        <w:br/>
        <w:t>• A munkatársak döntéselőkészítésbe való bevonása. Kiemelkedő</w:t>
      </w:r>
      <w:r w:rsidRPr="00456D8B">
        <w:br/>
        <w:t>• Innovációra nyitott szervezeti kultúra működése. Kiemelkedő</w:t>
      </w:r>
      <w:r w:rsidRPr="00456D8B">
        <w:br/>
        <w:t>Kiemelkedő tevékenységek</w:t>
      </w:r>
      <w:r w:rsidRPr="00456D8B">
        <w:br/>
        <w:t>• Példaértékű elhivatottság jellemzi a kollektívát, gyermekközpontúság és demokratikus vezetői szemlélet valósul meg. A vezetőség kiemelkedően igyekszik megragadni azokat a lehetőségeket, amelyek a szervezeti feltételeket javíthatják. Hagyományápolás. Az intézmény számára kiemelten fontosak a hagyományai a nevelő-oktató munka hatékonyságának érdekében. Sokféle programot biztosítanak a gyerekeknek, több, a szülők felé is nyitott óvodai programokat szerveznek. Magatartásában és kommunikációjában hiteles és etikus, dolgozói előtt jó példát mutató demokratikus vezető.</w:t>
      </w:r>
      <w:r w:rsidRPr="00456D8B">
        <w:br/>
        <w:t>Fejleszthető tevékenységek</w:t>
      </w:r>
      <w:r w:rsidRPr="00456D8B">
        <w:br/>
        <w:t>• Ezen e területen nem kívánok fejlesztést javasolni, az eddig elért színvonalas munka hatékonyságának megőrzése!</w:t>
      </w:r>
      <w:r w:rsidRPr="00456D8B">
        <w:br/>
        <w:t>7. Az intézménytípusra vonatkozó nevelési, nevelési-oktatási irányelvben meghatározottak</w:t>
      </w:r>
      <w:r w:rsidRPr="00456D8B">
        <w:br/>
        <w:t>-</w:t>
      </w:r>
      <w:r w:rsidRPr="00456D8B">
        <w:br/>
        <w:t>• A Kormány és a köznevelésért felelős miniszter által kiadott Óvodai nevelés országos alapprogramban meghatározott célok és a pedagógiai program összhangja. Kiemelkedő</w:t>
      </w:r>
      <w:r w:rsidRPr="00456D8B">
        <w:br/>
        <w:t xml:space="preserve">• Az intézményi tervezési dokumentumok alapja a pedagógiai programban szereplő kiemelt stratégiai </w:t>
      </w:r>
      <w:r w:rsidRPr="00456D8B">
        <w:lastRenderedPageBreak/>
        <w:t>célok megvalósítása. Kiemelkedő</w:t>
      </w:r>
      <w:r w:rsidRPr="00456D8B">
        <w:br/>
        <w:t>Kiemelkedő tevékenységek</w:t>
      </w:r>
      <w:r w:rsidRPr="00456D8B">
        <w:br/>
        <w:t>• A pedagógiai program a jogszabályi és tartalmi elvárásokkal összhangban, a Kormány és az oktatásért felelős miniszter által kiadott Óvodai nevelés országos alapprogramban foglaltakkal egyetértésben fogalmazza meg az intézmény sajátos nevelési-/tanulási feladatait, céljait. Terveik nyilvánosak, megtekinthetők. Az intézmény folyamatosan nyomon követi a pedagógiai programjában foglaltak megvalósulását. Kormány és a köznevelésért felelős miniszter által kiadott Óvodai nevelés országos alapprogramban meghatározott célok és a pedagógiai program összhangja. Az intézményi tervezési dokumentumok alapja a pedagógiai programban szereplő kiemelt stratégiai célok megvalósítása. A pedagógusok a pedagógiai programmal azonosulnak. Az innovációra nyitott nevelőtestület.</w:t>
      </w:r>
      <w:r w:rsidRPr="00456D8B">
        <w:br/>
        <w:t>Fejleszthető tevékenységek</w:t>
      </w:r>
      <w:r w:rsidRPr="00456D8B">
        <w:br/>
        <w:t>• Az intézménytípusra vonatkozó nevelési, nevelési-oktatási irányelvben meghatározott országos szakmai elvárásoknak és az intézményi céloknak való megfelelés az óvodában megfelelő színvonalú.</w:t>
      </w:r>
      <w:r w:rsidRPr="00456D8B">
        <w:br/>
      </w:r>
    </w:p>
    <w:p w14:paraId="2A93D2C0" w14:textId="77777777" w:rsidR="00AC7616" w:rsidRDefault="00AC7616"/>
    <w:sectPr w:rsidR="00AC76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31134" w14:textId="77777777" w:rsidR="00420CB7" w:rsidRDefault="00420CB7" w:rsidP="00922D9F">
      <w:pPr>
        <w:spacing w:after="0" w:line="240" w:lineRule="auto"/>
      </w:pPr>
      <w:r>
        <w:separator/>
      </w:r>
    </w:p>
  </w:endnote>
  <w:endnote w:type="continuationSeparator" w:id="0">
    <w:p w14:paraId="3CA44511" w14:textId="77777777" w:rsidR="00420CB7" w:rsidRDefault="00420CB7" w:rsidP="00922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DAB2" w14:textId="77777777" w:rsidR="00922D9F" w:rsidRDefault="00922D9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4710954"/>
      <w:docPartObj>
        <w:docPartGallery w:val="Page Numbers (Bottom of Page)"/>
        <w:docPartUnique/>
      </w:docPartObj>
    </w:sdtPr>
    <w:sdtContent>
      <w:p w14:paraId="11AF6CDE" w14:textId="46576972" w:rsidR="00922D9F" w:rsidRDefault="00922D9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330C1A" w14:textId="77777777" w:rsidR="00922D9F" w:rsidRDefault="00922D9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22DAF" w14:textId="77777777" w:rsidR="00922D9F" w:rsidRDefault="00922D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F9E3A" w14:textId="77777777" w:rsidR="00420CB7" w:rsidRDefault="00420CB7" w:rsidP="00922D9F">
      <w:pPr>
        <w:spacing w:after="0" w:line="240" w:lineRule="auto"/>
      </w:pPr>
      <w:r>
        <w:separator/>
      </w:r>
    </w:p>
  </w:footnote>
  <w:footnote w:type="continuationSeparator" w:id="0">
    <w:p w14:paraId="49ACEF5D" w14:textId="77777777" w:rsidR="00420CB7" w:rsidRDefault="00420CB7" w:rsidP="00922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B47D" w14:textId="77777777" w:rsidR="00922D9F" w:rsidRDefault="00922D9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788F9" w14:textId="77777777" w:rsidR="00922D9F" w:rsidRDefault="00922D9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1CD32" w14:textId="77777777" w:rsidR="00922D9F" w:rsidRDefault="00922D9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D8B"/>
    <w:rsid w:val="002635F8"/>
    <w:rsid w:val="00420CB7"/>
    <w:rsid w:val="00456D8B"/>
    <w:rsid w:val="0086518D"/>
    <w:rsid w:val="00922D9F"/>
    <w:rsid w:val="00AC7616"/>
    <w:rsid w:val="00E5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FDE0"/>
  <w15:chartTrackingRefBased/>
  <w15:docId w15:val="{759FB9F8-27E9-4846-ABE3-0929889D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56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56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56D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56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56D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56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56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56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56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56D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56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456D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56D8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56D8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56D8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56D8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56D8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56D8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56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56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56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56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56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56D8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56D8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56D8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56D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56D8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56D8B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922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22D9F"/>
  </w:style>
  <w:style w:type="paragraph" w:styleId="llb">
    <w:name w:val="footer"/>
    <w:basedOn w:val="Norml"/>
    <w:link w:val="llbChar"/>
    <w:uiPriority w:val="99"/>
    <w:unhideWhenUsed/>
    <w:rsid w:val="00922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22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3660</Words>
  <Characters>25255</Characters>
  <Application>Microsoft Office Word</Application>
  <DocSecurity>0</DocSecurity>
  <Lines>210</Lines>
  <Paragraphs>57</Paragraphs>
  <ScaleCrop>false</ScaleCrop>
  <Company/>
  <LinksUpToDate>false</LinksUpToDate>
  <CharactersWithSpaces>28858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Ovi2</dc:creator>
  <cp:keywords/>
  <dc:description/>
  <cp:lastModifiedBy>Ovi2</cp:lastModifiedBy>
  <cp:revision>2</cp:revision>
  <dcterms:created xsi:type="dcterms:W3CDTF">2026-09-24T09:13:00Z</dcterms:created>
  <dcterms:modified xsi:type="dcterms:W3CDTF">2026-09-24T09:22:00Z</dcterms:modified>
</cp:coreProperties>
</file>